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1121806d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72f505f25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4a5e335fd411e" /><Relationship Type="http://schemas.openxmlformats.org/officeDocument/2006/relationships/numbering" Target="/word/numbering.xml" Id="R267a6e2038fc4fff" /><Relationship Type="http://schemas.openxmlformats.org/officeDocument/2006/relationships/settings" Target="/word/settings.xml" Id="R1a30b368953d4507" /><Relationship Type="http://schemas.openxmlformats.org/officeDocument/2006/relationships/image" Target="/word/media/aec72897-dae0-47f6-80ee-4c4294058ce8.png" Id="R57e72f505f2545a5" /></Relationships>
</file>