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2c56c93d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26dee0bf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ced92f721413f" /><Relationship Type="http://schemas.openxmlformats.org/officeDocument/2006/relationships/numbering" Target="/word/numbering.xml" Id="R4b6aba2e44e84d5e" /><Relationship Type="http://schemas.openxmlformats.org/officeDocument/2006/relationships/settings" Target="/word/settings.xml" Id="R44f74819576e462b" /><Relationship Type="http://schemas.openxmlformats.org/officeDocument/2006/relationships/image" Target="/word/media/3d32a2a4-ebab-4279-b1b1-b72d623f03ba.png" Id="Re9dd26dee0bf47ee" /></Relationships>
</file>