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2b7b264ce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41f194747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c5376c59e4814" /><Relationship Type="http://schemas.openxmlformats.org/officeDocument/2006/relationships/numbering" Target="/word/numbering.xml" Id="Radc155d9a628483d" /><Relationship Type="http://schemas.openxmlformats.org/officeDocument/2006/relationships/settings" Target="/word/settings.xml" Id="R03fcc9b49d3c4cc3" /><Relationship Type="http://schemas.openxmlformats.org/officeDocument/2006/relationships/image" Target="/word/media/7029ac5a-3e4a-4c62-a54b-13318d76503d.png" Id="Redf41f19474742b2" /></Relationships>
</file>