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f4880c5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6462f5f5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Aubagnan,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ea8b45bc409a" /><Relationship Type="http://schemas.openxmlformats.org/officeDocument/2006/relationships/numbering" Target="/word/numbering.xml" Id="Rc9ccf4f42f08449b" /><Relationship Type="http://schemas.openxmlformats.org/officeDocument/2006/relationships/settings" Target="/word/settings.xml" Id="R51a62601e8704277" /><Relationship Type="http://schemas.openxmlformats.org/officeDocument/2006/relationships/image" Target="/word/media/a157f650-9785-4d90-95d6-a7c849d0b5ca.png" Id="Rb756462f5f5c4e10" /></Relationships>
</file>