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766c4a6a4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5db5f5b4c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01f76554c4331" /><Relationship Type="http://schemas.openxmlformats.org/officeDocument/2006/relationships/numbering" Target="/word/numbering.xml" Id="R0267b9a517f64584" /><Relationship Type="http://schemas.openxmlformats.org/officeDocument/2006/relationships/settings" Target="/word/settings.xml" Id="Rbc57cb47f0cd4516" /><Relationship Type="http://schemas.openxmlformats.org/officeDocument/2006/relationships/image" Target="/word/media/a60b576e-c61c-499b-b9cf-12d351c62cf6.png" Id="Rd4f5db5f5b4c4d34" /></Relationships>
</file>