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f9b758d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5a406c91c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Aubigny-au-Bac,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003cceff54048" /><Relationship Type="http://schemas.openxmlformats.org/officeDocument/2006/relationships/numbering" Target="/word/numbering.xml" Id="R16fc621b659d46e7" /><Relationship Type="http://schemas.openxmlformats.org/officeDocument/2006/relationships/settings" Target="/word/settings.xml" Id="Rdef24c8b8581446c" /><Relationship Type="http://schemas.openxmlformats.org/officeDocument/2006/relationships/image" Target="/word/media/7c69575f-2722-4f04-b3ae-8ca31889eae2.png" Id="Rbe65a406c91c4afd" /></Relationships>
</file>