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1a33584b4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6d5d0aacf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Aumeville-Lestre,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2683d2c094050" /><Relationship Type="http://schemas.openxmlformats.org/officeDocument/2006/relationships/numbering" Target="/word/numbering.xml" Id="R5f983a55b4b04732" /><Relationship Type="http://schemas.openxmlformats.org/officeDocument/2006/relationships/settings" Target="/word/settings.xml" Id="R4c827452ee6b4bbc" /><Relationship Type="http://schemas.openxmlformats.org/officeDocument/2006/relationships/image" Target="/word/media/a70cb7c1-85a7-45ca-833d-e43d42e9bf61.png" Id="Rc996d5d0aacf4946" /></Relationships>
</file>