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df1d1e93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23b56266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4c7b62a343bc" /><Relationship Type="http://schemas.openxmlformats.org/officeDocument/2006/relationships/numbering" Target="/word/numbering.xml" Id="R55163c7b0f9a4af3" /><Relationship Type="http://schemas.openxmlformats.org/officeDocument/2006/relationships/settings" Target="/word/settings.xml" Id="R860d6fdd9d744f7e" /><Relationship Type="http://schemas.openxmlformats.org/officeDocument/2006/relationships/image" Target="/word/media/76118db1-523f-4084-bc76-139286e018d2.png" Id="R11923b56266e49a3" /></Relationships>
</file>