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fffdb3d83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6e213077d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Avant-les-Ramerupt,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1eddc278b45fa" /><Relationship Type="http://schemas.openxmlformats.org/officeDocument/2006/relationships/numbering" Target="/word/numbering.xml" Id="R1cdcedddd3324133" /><Relationship Type="http://schemas.openxmlformats.org/officeDocument/2006/relationships/settings" Target="/word/settings.xml" Id="R648cd0013cbc4894" /><Relationship Type="http://schemas.openxmlformats.org/officeDocument/2006/relationships/image" Target="/word/media/9a107d0f-d6a5-4e42-b78d-7bfe5aaa18ac.png" Id="Rfa86e213077d45f6" /></Relationships>
</file>