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fe2bdbae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88bd9a3d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Azay-sur-Cher,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29a1d293744d7" /><Relationship Type="http://schemas.openxmlformats.org/officeDocument/2006/relationships/numbering" Target="/word/numbering.xml" Id="R118f4dbe9c9f4959" /><Relationship Type="http://schemas.openxmlformats.org/officeDocument/2006/relationships/settings" Target="/word/settings.xml" Id="R807b0699dcab4817" /><Relationship Type="http://schemas.openxmlformats.org/officeDocument/2006/relationships/image" Target="/word/media/fd49e397-c339-434b-b56a-c39fca9e9b94.png" Id="Re5af88bd9a3d4ebe" /></Relationships>
</file>