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f88a69c1c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db2d5d0a6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Bailleul-les-Pernes,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c6a8f9e684377" /><Relationship Type="http://schemas.openxmlformats.org/officeDocument/2006/relationships/numbering" Target="/word/numbering.xml" Id="Ra71d12475516429b" /><Relationship Type="http://schemas.openxmlformats.org/officeDocument/2006/relationships/settings" Target="/word/settings.xml" Id="Rc46a60bdd4b74755" /><Relationship Type="http://schemas.openxmlformats.org/officeDocument/2006/relationships/image" Target="/word/media/64fad654-e4df-47b5-a093-6095d3f3b9e2.png" Id="R75bdb2d5d0a64c26" /></Relationships>
</file>