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32e626ca8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6ec3381f8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256b3f8644f3d" /><Relationship Type="http://schemas.openxmlformats.org/officeDocument/2006/relationships/numbering" Target="/word/numbering.xml" Id="R8ee09bf4eb5847ef" /><Relationship Type="http://schemas.openxmlformats.org/officeDocument/2006/relationships/settings" Target="/word/settings.xml" Id="Ra74b4b4cb5784ec0" /><Relationship Type="http://schemas.openxmlformats.org/officeDocument/2006/relationships/image" Target="/word/media/c1fdd7ee-49a4-44e8-b97c-943c213a05f6.png" Id="R3576ec3381f84df8" /></Relationships>
</file>