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034871a8ff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e2921b5d9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Balaiseaux,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8c549b32c479b" /><Relationship Type="http://schemas.openxmlformats.org/officeDocument/2006/relationships/numbering" Target="/word/numbering.xml" Id="R434bcb4bf06c4283" /><Relationship Type="http://schemas.openxmlformats.org/officeDocument/2006/relationships/settings" Target="/word/settings.xml" Id="Rf71afea46e814ebe" /><Relationship Type="http://schemas.openxmlformats.org/officeDocument/2006/relationships/image" Target="/word/media/cb61b183-2529-40c9-a190-2cac5848684f.png" Id="Rca1e2921b5d943b9" /></Relationships>
</file>