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c2dd3982a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b798a509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Balogna,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3bdcbcb7c4509" /><Relationship Type="http://schemas.openxmlformats.org/officeDocument/2006/relationships/numbering" Target="/word/numbering.xml" Id="R22c3bcbfa3d04c08" /><Relationship Type="http://schemas.openxmlformats.org/officeDocument/2006/relationships/settings" Target="/word/settings.xml" Id="R56c870b284a74c66" /><Relationship Type="http://schemas.openxmlformats.org/officeDocument/2006/relationships/image" Target="/word/media/952e5d8c-e269-41d4-8577-1f0c7910a218.png" Id="R2edb798a50974ed3" /></Relationships>
</file>