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b825f7bf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ac80eb11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Bambiderstroff,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a2bf4da2245a3" /><Relationship Type="http://schemas.openxmlformats.org/officeDocument/2006/relationships/numbering" Target="/word/numbering.xml" Id="Rd961c782242e47f2" /><Relationship Type="http://schemas.openxmlformats.org/officeDocument/2006/relationships/settings" Target="/word/settings.xml" Id="Raa693faccf0342cc" /><Relationship Type="http://schemas.openxmlformats.org/officeDocument/2006/relationships/image" Target="/word/media/273ed8e4-d1c8-4135-a358-07b19d0f70f3.png" Id="R88eac80eb1154284" /></Relationships>
</file>