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af2f79c04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75325e91a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514bc49ae48af" /><Relationship Type="http://schemas.openxmlformats.org/officeDocument/2006/relationships/numbering" Target="/word/numbering.xml" Id="Rffd82dfa102e465a" /><Relationship Type="http://schemas.openxmlformats.org/officeDocument/2006/relationships/settings" Target="/word/settings.xml" Id="R7dc2d3201b7e4b8c" /><Relationship Type="http://schemas.openxmlformats.org/officeDocument/2006/relationships/image" Target="/word/media/fa360851-7877-450a-808b-567fa39e2355.png" Id="R20375325e91a43ad" /></Relationships>
</file>