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2a31708b1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d573d81c0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2bbe857f1467b" /><Relationship Type="http://schemas.openxmlformats.org/officeDocument/2006/relationships/numbering" Target="/word/numbering.xml" Id="R53efd07c844d4f7d" /><Relationship Type="http://schemas.openxmlformats.org/officeDocument/2006/relationships/settings" Target="/word/settings.xml" Id="Rc737e1d65b354b7c" /><Relationship Type="http://schemas.openxmlformats.org/officeDocument/2006/relationships/image" Target="/word/media/95f8d360-532b-488e-8446-b7c75ad901f0.png" Id="R849d573d81c04ab8" /></Relationships>
</file>