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344acf956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6895a14d7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Barisey-la-Cote,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511c2f5e64180" /><Relationship Type="http://schemas.openxmlformats.org/officeDocument/2006/relationships/numbering" Target="/word/numbering.xml" Id="R440d710251e3406a" /><Relationship Type="http://schemas.openxmlformats.org/officeDocument/2006/relationships/settings" Target="/word/settings.xml" Id="R49ca33dde60e4ab2" /><Relationship Type="http://schemas.openxmlformats.org/officeDocument/2006/relationships/image" Target="/word/media/09c5f169-e1dc-4c6c-807f-6330a4a4196d.png" Id="R8356895a14d74e7f" /></Relationships>
</file>