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2962d5dc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93ee9f30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Barisis,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418f76e64c99" /><Relationship Type="http://schemas.openxmlformats.org/officeDocument/2006/relationships/numbering" Target="/word/numbering.xml" Id="R0218d05480d94025" /><Relationship Type="http://schemas.openxmlformats.org/officeDocument/2006/relationships/settings" Target="/word/settings.xml" Id="Rac1d63e9d1214718" /><Relationship Type="http://schemas.openxmlformats.org/officeDocument/2006/relationships/image" Target="/word/media/88d84841-fc81-4d99-b5ea-e8adf580032d.png" Id="Re7393ee9f3084855" /></Relationships>
</file>