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25bab6f2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d1ac8ae5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5e3ab0b54935" /><Relationship Type="http://schemas.openxmlformats.org/officeDocument/2006/relationships/numbering" Target="/word/numbering.xml" Id="R114990ba11e54c98" /><Relationship Type="http://schemas.openxmlformats.org/officeDocument/2006/relationships/settings" Target="/word/settings.xml" Id="Rda26b884817c419d" /><Relationship Type="http://schemas.openxmlformats.org/officeDocument/2006/relationships/image" Target="/word/media/9d568f6a-2738-493b-a3aa-8dbc999aa689.png" Id="R122d1ac8ae574010" /></Relationships>
</file>