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6d3347208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04358615e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Bayonville-sur-Mad,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99eddce9b4736" /><Relationship Type="http://schemas.openxmlformats.org/officeDocument/2006/relationships/numbering" Target="/word/numbering.xml" Id="R1d850cde12cf4f53" /><Relationship Type="http://schemas.openxmlformats.org/officeDocument/2006/relationships/settings" Target="/word/settings.xml" Id="R0f65ea82b18344ab" /><Relationship Type="http://schemas.openxmlformats.org/officeDocument/2006/relationships/image" Target="/word/media/470c47ca-a249-4fdc-9c96-4644d2a735d6.png" Id="R0a104358615e4dbe" /></Relationships>
</file>