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238cd954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b9ea34e3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a8ab3889f49be" /><Relationship Type="http://schemas.openxmlformats.org/officeDocument/2006/relationships/numbering" Target="/word/numbering.xml" Id="R3ef375b9bcca4bcb" /><Relationship Type="http://schemas.openxmlformats.org/officeDocument/2006/relationships/settings" Target="/word/settings.xml" Id="Rc1bf141895bf451f" /><Relationship Type="http://schemas.openxmlformats.org/officeDocument/2006/relationships/image" Target="/word/media/a978846e-fc46-41ce-b638-6523a73ffc1c.png" Id="Rebbb9ea34e334c4b" /></Relationships>
</file>