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1c6ad844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1bf6ca4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Benevent-l'Abbaye,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e177a33a4437" /><Relationship Type="http://schemas.openxmlformats.org/officeDocument/2006/relationships/numbering" Target="/word/numbering.xml" Id="R9a0653471cd843da" /><Relationship Type="http://schemas.openxmlformats.org/officeDocument/2006/relationships/settings" Target="/word/settings.xml" Id="R0f8d40cb23694f76" /><Relationship Type="http://schemas.openxmlformats.org/officeDocument/2006/relationships/image" Target="/word/media/2b0b6767-2199-488b-bd7e-ae3598e283a9.png" Id="Ra1d81bf6ca4340f6" /></Relationships>
</file>