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3858609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1285fc38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fa583895e4df3" /><Relationship Type="http://schemas.openxmlformats.org/officeDocument/2006/relationships/numbering" Target="/word/numbering.xml" Id="R645a70829fd84eb6" /><Relationship Type="http://schemas.openxmlformats.org/officeDocument/2006/relationships/settings" Target="/word/settings.xml" Id="R6567b0696bad45b0" /><Relationship Type="http://schemas.openxmlformats.org/officeDocument/2006/relationships/image" Target="/word/media/8d5b22e1-8bdc-478d-90db-25afb8e7df4c.png" Id="Rdc441285fc3842ac" /></Relationships>
</file>