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e02b4a86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79ce781f3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2891225c646ff" /><Relationship Type="http://schemas.openxmlformats.org/officeDocument/2006/relationships/numbering" Target="/word/numbering.xml" Id="Rae9d6a4af9084ec9" /><Relationship Type="http://schemas.openxmlformats.org/officeDocument/2006/relationships/settings" Target="/word/settings.xml" Id="R20b8a079f79544d2" /><Relationship Type="http://schemas.openxmlformats.org/officeDocument/2006/relationships/image" Target="/word/media/6c671396-9ba6-474b-be68-a7281d7d9194.png" Id="R66e79ce781f34be1" /></Relationships>
</file>