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168a2f9ce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1dd2a9a4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2e997194a41d5" /><Relationship Type="http://schemas.openxmlformats.org/officeDocument/2006/relationships/numbering" Target="/word/numbering.xml" Id="R282f9ed129d94175" /><Relationship Type="http://schemas.openxmlformats.org/officeDocument/2006/relationships/settings" Target="/word/settings.xml" Id="Ra98c375bf1d54ba5" /><Relationship Type="http://schemas.openxmlformats.org/officeDocument/2006/relationships/image" Target="/word/media/697b55b0-5711-4138-87b5-6c5f3ee8dc58.png" Id="R01091dd2a9a444b6" /></Relationships>
</file>