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d4f919a51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515abc66d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Bettoncourt-le-Haut,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8250247cb4681" /><Relationship Type="http://schemas.openxmlformats.org/officeDocument/2006/relationships/numbering" Target="/word/numbering.xml" Id="Rb559cee273104f2d" /><Relationship Type="http://schemas.openxmlformats.org/officeDocument/2006/relationships/settings" Target="/word/settings.xml" Id="Re99fdc0e960d4aad" /><Relationship Type="http://schemas.openxmlformats.org/officeDocument/2006/relationships/image" Target="/word/media/882c3598-285a-4a19-86c0-3c9b354cdd84.png" Id="R9a4515abc66d4bab" /></Relationships>
</file>