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a3b61dbaa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5b0ad6b8c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Beychac-et-Caillau,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79dfa5ad54f74" /><Relationship Type="http://schemas.openxmlformats.org/officeDocument/2006/relationships/numbering" Target="/word/numbering.xml" Id="R984440ab4582497a" /><Relationship Type="http://schemas.openxmlformats.org/officeDocument/2006/relationships/settings" Target="/word/settings.xml" Id="R91954e807c9e4af2" /><Relationship Type="http://schemas.openxmlformats.org/officeDocument/2006/relationships/image" Target="/word/media/21f1dfd0-5f26-4a5d-86d9-3bb072e9ef1a.png" Id="Rb395b0ad6b8c445d" /></Relationships>
</file>