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f1dd478b8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be863f56e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1c8b81f974dc9" /><Relationship Type="http://schemas.openxmlformats.org/officeDocument/2006/relationships/numbering" Target="/word/numbering.xml" Id="R15dc7d3de9f44a5d" /><Relationship Type="http://schemas.openxmlformats.org/officeDocument/2006/relationships/settings" Target="/word/settings.xml" Id="R16e56c36df4b4f24" /><Relationship Type="http://schemas.openxmlformats.org/officeDocument/2006/relationships/image" Target="/word/media/2c98eab2-b1c9-4aec-8255-a0f31e3b2bce.png" Id="Rc7ebe863f56e4ba7" /></Relationships>
</file>