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3a664bb63c43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8f3aeb534245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Bisinao,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4516a0e41f4296" /><Relationship Type="http://schemas.openxmlformats.org/officeDocument/2006/relationships/numbering" Target="/word/numbering.xml" Id="R5a68d77ede06465c" /><Relationship Type="http://schemas.openxmlformats.org/officeDocument/2006/relationships/settings" Target="/word/settings.xml" Id="R12cd5d0656d4447a" /><Relationship Type="http://schemas.openxmlformats.org/officeDocument/2006/relationships/image" Target="/word/media/48263339-34ab-41ba-82e8-bb376fc65072.png" Id="R868f3aeb53424537" /></Relationships>
</file>