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18592edfcd48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8f694795ef43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Boisset-les-Montrond,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3b57534cfc48a4" /><Relationship Type="http://schemas.openxmlformats.org/officeDocument/2006/relationships/numbering" Target="/word/numbering.xml" Id="R666aead2e92c468c" /><Relationship Type="http://schemas.openxmlformats.org/officeDocument/2006/relationships/settings" Target="/word/settings.xml" Id="R61db1e9567e94edc" /><Relationship Type="http://schemas.openxmlformats.org/officeDocument/2006/relationships/image" Target="/word/media/999045ed-3f8b-4165-afcf-b5071f03bbf7.png" Id="R078f694795ef43cf" /></Relationships>
</file>