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49e1f22bf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7852f300e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Bonnencontre,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0f6147374d63" /><Relationship Type="http://schemas.openxmlformats.org/officeDocument/2006/relationships/numbering" Target="/word/numbering.xml" Id="R37404216e9cd4ae5" /><Relationship Type="http://schemas.openxmlformats.org/officeDocument/2006/relationships/settings" Target="/word/settings.xml" Id="R56d45ae40ecc439b" /><Relationship Type="http://schemas.openxmlformats.org/officeDocument/2006/relationships/image" Target="/word/media/d25d2e16-7d14-4297-8ff6-b8bdb01cd17d.png" Id="R1e07852f300e41c6" /></Relationships>
</file>