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455bf101e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d33aef697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Boran-sur-Oise,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2faaf46164557" /><Relationship Type="http://schemas.openxmlformats.org/officeDocument/2006/relationships/numbering" Target="/word/numbering.xml" Id="Rd21e2b4bb06b446d" /><Relationship Type="http://schemas.openxmlformats.org/officeDocument/2006/relationships/settings" Target="/word/settings.xml" Id="R33ece1e2c33540a0" /><Relationship Type="http://schemas.openxmlformats.org/officeDocument/2006/relationships/image" Target="/word/media/14f1611f-5e06-4044-8971-13e80a6de213.png" Id="R173d33aef6974930" /></Relationships>
</file>