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2e519a63a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0c266f6cf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Bordezac,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8b6ad224f41ce" /><Relationship Type="http://schemas.openxmlformats.org/officeDocument/2006/relationships/numbering" Target="/word/numbering.xml" Id="R74bb231c3e664472" /><Relationship Type="http://schemas.openxmlformats.org/officeDocument/2006/relationships/settings" Target="/word/settings.xml" Id="Re8207acb383e4a3d" /><Relationship Type="http://schemas.openxmlformats.org/officeDocument/2006/relationships/image" Target="/word/media/a2a13685-e2fe-4359-a261-c2a57a427af8.png" Id="Rd880c266f6cf4944" /></Relationships>
</file>