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30dfca1aa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ea10b4a92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Bourdelas,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0e61f976a452b" /><Relationship Type="http://schemas.openxmlformats.org/officeDocument/2006/relationships/numbering" Target="/word/numbering.xml" Id="Raad2fa4792e64191" /><Relationship Type="http://schemas.openxmlformats.org/officeDocument/2006/relationships/settings" Target="/word/settings.xml" Id="Rc61f19c002af4dd8" /><Relationship Type="http://schemas.openxmlformats.org/officeDocument/2006/relationships/image" Target="/word/media/ee12cdb9-d129-4054-ba1e-70d27f984c90.png" Id="Rcf7ea10b4a924b79" /></Relationships>
</file>