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616622032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40345ce3e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Bourg-sous-Chatelet,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016e14d84634" /><Relationship Type="http://schemas.openxmlformats.org/officeDocument/2006/relationships/numbering" Target="/word/numbering.xml" Id="R93be7752a4b041e9" /><Relationship Type="http://schemas.openxmlformats.org/officeDocument/2006/relationships/settings" Target="/word/settings.xml" Id="R554a0ed87d794694" /><Relationship Type="http://schemas.openxmlformats.org/officeDocument/2006/relationships/image" Target="/word/media/62bb7d85-913b-4a93-ae39-7f8a34dacb0d.png" Id="Rf2240345ce3e4fb0" /></Relationships>
</file>