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ca82f0c37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1a1c02d01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Bourguenolles,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51a6fd18a4573" /><Relationship Type="http://schemas.openxmlformats.org/officeDocument/2006/relationships/numbering" Target="/word/numbering.xml" Id="R5fb5df49f3a847e8" /><Relationship Type="http://schemas.openxmlformats.org/officeDocument/2006/relationships/settings" Target="/word/settings.xml" Id="R3606bc066bd043d3" /><Relationship Type="http://schemas.openxmlformats.org/officeDocument/2006/relationships/image" Target="/word/media/ce752e6b-8644-434c-81cd-1c52501e82bc.png" Id="R4e81a1c02d014144" /></Relationships>
</file>