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6252d7106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71aab4dbc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Breuillet,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eea2f88d7408b" /><Relationship Type="http://schemas.openxmlformats.org/officeDocument/2006/relationships/numbering" Target="/word/numbering.xml" Id="Rc8850e4f3bc04582" /><Relationship Type="http://schemas.openxmlformats.org/officeDocument/2006/relationships/settings" Target="/word/settings.xml" Id="R172057036af74a38" /><Relationship Type="http://schemas.openxmlformats.org/officeDocument/2006/relationships/image" Target="/word/media/ccf0d5c2-c2fb-44e3-b6c3-7332fdad1dc3.png" Id="Rb5071aab4dbc4a8e" /></Relationships>
</file>