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8dae25ca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73567ec7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Brignac-la-Plaine,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45141cc644b7" /><Relationship Type="http://schemas.openxmlformats.org/officeDocument/2006/relationships/numbering" Target="/word/numbering.xml" Id="Reac5b7770b4f4780" /><Relationship Type="http://schemas.openxmlformats.org/officeDocument/2006/relationships/settings" Target="/word/settings.xml" Id="R2dbcce6bd9a944e1" /><Relationship Type="http://schemas.openxmlformats.org/officeDocument/2006/relationships/image" Target="/word/media/b42ee6f3-f398-4eca-bf14-039d817dd3f2.png" Id="Rd5c873567ec744ff" /></Relationships>
</file>