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d3e2bcf16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e8ff2c2f2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Brigneun,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0bfe2b48d4585" /><Relationship Type="http://schemas.openxmlformats.org/officeDocument/2006/relationships/numbering" Target="/word/numbering.xml" Id="R563d89d42f8b4efa" /><Relationship Type="http://schemas.openxmlformats.org/officeDocument/2006/relationships/settings" Target="/word/settings.xml" Id="Rb5bf41023fc744d7" /><Relationship Type="http://schemas.openxmlformats.org/officeDocument/2006/relationships/image" Target="/word/media/dd76ab33-2f5a-4e97-84a0-df8fa98c346f.png" Id="R11be8ff2c2f24a4f" /></Relationships>
</file>