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2a65dfe24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2bbd126f0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60a88e7cc4427" /><Relationship Type="http://schemas.openxmlformats.org/officeDocument/2006/relationships/numbering" Target="/word/numbering.xml" Id="R08b068ad5a30497f" /><Relationship Type="http://schemas.openxmlformats.org/officeDocument/2006/relationships/settings" Target="/word/settings.xml" Id="Ra7f2370964bb4753" /><Relationship Type="http://schemas.openxmlformats.org/officeDocument/2006/relationships/image" Target="/word/media/3dde49ea-66a5-478a-919d-b9187f5a751c.png" Id="Rebf2bbd126f0432d" /></Relationships>
</file>