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ca927162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a7f381d5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0d226275b472d" /><Relationship Type="http://schemas.openxmlformats.org/officeDocument/2006/relationships/numbering" Target="/word/numbering.xml" Id="Rf95731ab4d1a4585" /><Relationship Type="http://schemas.openxmlformats.org/officeDocument/2006/relationships/settings" Target="/word/settings.xml" Id="Rca4914c26d574758" /><Relationship Type="http://schemas.openxmlformats.org/officeDocument/2006/relationships/image" Target="/word/media/42a3c15a-00ae-464b-802d-1c0025d5ae1d.png" Id="Rfb5ea7f381d54051" /></Relationships>
</file>