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9abcb3ff9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67ccfd071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Broons-sur-Vilaine,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1c02ba54849e7" /><Relationship Type="http://schemas.openxmlformats.org/officeDocument/2006/relationships/numbering" Target="/word/numbering.xml" Id="R2a972095a9154d4e" /><Relationship Type="http://schemas.openxmlformats.org/officeDocument/2006/relationships/settings" Target="/word/settings.xml" Id="R355655c805c3485e" /><Relationship Type="http://schemas.openxmlformats.org/officeDocument/2006/relationships/image" Target="/word/media/c9db12fe-bfec-41a3-b7fe-b0f9584c73c6.png" Id="Re4d67ccfd071482b" /></Relationships>
</file>