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fec3e027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690435f68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8743184a4bdf" /><Relationship Type="http://schemas.openxmlformats.org/officeDocument/2006/relationships/numbering" Target="/word/numbering.xml" Id="R3c8c50f8e23141ff" /><Relationship Type="http://schemas.openxmlformats.org/officeDocument/2006/relationships/settings" Target="/word/settings.xml" Id="R7b88f445ea114db6" /><Relationship Type="http://schemas.openxmlformats.org/officeDocument/2006/relationships/image" Target="/word/media/dfc9a67a-e4bd-40ae-ba0a-6f9d4e2f5ae0.png" Id="R02e690435f68469d" /></Relationships>
</file>