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f32c10a31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9005fc1f6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Burey-en-Vaux,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8faa0937f4172" /><Relationship Type="http://schemas.openxmlformats.org/officeDocument/2006/relationships/numbering" Target="/word/numbering.xml" Id="R277fa2ee392b4f84" /><Relationship Type="http://schemas.openxmlformats.org/officeDocument/2006/relationships/settings" Target="/word/settings.xml" Id="Rb75f845b33714298" /><Relationship Type="http://schemas.openxmlformats.org/officeDocument/2006/relationships/image" Target="/word/media/dd78215c-2ebc-4335-b29b-b33afc4112c8.png" Id="R2849005fc1f647cb" /></Relationships>
</file>