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a20f5ade8b4f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a2487d92d44e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Busserolles,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d970eef2be46ba" /><Relationship Type="http://schemas.openxmlformats.org/officeDocument/2006/relationships/numbering" Target="/word/numbering.xml" Id="R12a52a00f015497b" /><Relationship Type="http://schemas.openxmlformats.org/officeDocument/2006/relationships/settings" Target="/word/settings.xml" Id="Rfc0f9893d52a4851" /><Relationship Type="http://schemas.openxmlformats.org/officeDocument/2006/relationships/image" Target="/word/media/e51738d5-ad64-4d50-9c84-3a55763067fd.png" Id="Rc6a2487d92d44e10" /></Relationships>
</file>