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73d10267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52c473dd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Bussy-la-Cote,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b51dbe8d43c8" /><Relationship Type="http://schemas.openxmlformats.org/officeDocument/2006/relationships/numbering" Target="/word/numbering.xml" Id="R137578f5a61b4c25" /><Relationship Type="http://schemas.openxmlformats.org/officeDocument/2006/relationships/settings" Target="/word/settings.xml" Id="R75b4e63d34b34f0f" /><Relationship Type="http://schemas.openxmlformats.org/officeDocument/2006/relationships/image" Target="/word/media/62491508-9872-4541-9d66-96405f9c622a.png" Id="R89f52c473ddd4d34" /></Relationships>
</file>