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a98f7ab33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95d79d6a6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Bussy-les-Poix,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5119b6a9f46b4" /><Relationship Type="http://schemas.openxmlformats.org/officeDocument/2006/relationships/numbering" Target="/word/numbering.xml" Id="Re4fc6b3bc04744f7" /><Relationship Type="http://schemas.openxmlformats.org/officeDocument/2006/relationships/settings" Target="/word/settings.xml" Id="Rdbc15185f0754870" /><Relationship Type="http://schemas.openxmlformats.org/officeDocument/2006/relationships/image" Target="/word/media/51d10d84-40e5-492f-87f2-48e7642c52d9.png" Id="R0ad95d79d6a6491a" /></Relationships>
</file>