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b386c31bb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7279e3851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7cf8331e04997" /><Relationship Type="http://schemas.openxmlformats.org/officeDocument/2006/relationships/numbering" Target="/word/numbering.xml" Id="R17d76f6fcb384cd6" /><Relationship Type="http://schemas.openxmlformats.org/officeDocument/2006/relationships/settings" Target="/word/settings.xml" Id="Raa532eccb01249e4" /><Relationship Type="http://schemas.openxmlformats.org/officeDocument/2006/relationships/image" Target="/word/media/2222eb93-7377-4546-a86b-3733f85c4a38.png" Id="R78b7279e38514efc" /></Relationships>
</file>