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b2ea69ea1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872426f03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Cambon-et-Salvergues,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a534ecbe34e21" /><Relationship Type="http://schemas.openxmlformats.org/officeDocument/2006/relationships/numbering" Target="/word/numbering.xml" Id="R1071ead1212546ef" /><Relationship Type="http://schemas.openxmlformats.org/officeDocument/2006/relationships/settings" Target="/word/settings.xml" Id="Rcf3fb2d1263e4589" /><Relationship Type="http://schemas.openxmlformats.org/officeDocument/2006/relationships/image" Target="/word/media/d4b29cd8-fe3f-4259-b50b-55ae1f47c7af.png" Id="Rc19872426f03479f" /></Relationships>
</file>